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212"/>
        <w:gridCol w:w="4050"/>
        <w:gridCol w:w="810"/>
        <w:gridCol w:w="991"/>
        <w:gridCol w:w="720"/>
        <w:gridCol w:w="720"/>
        <w:gridCol w:w="764"/>
        <w:gridCol w:w="720"/>
      </w:tblGrid>
      <w:tr w:rsidR="00DF4D7F" w:rsidTr="00204D79">
        <w:trPr>
          <w:jc w:val="center"/>
        </w:trPr>
        <w:tc>
          <w:tcPr>
            <w:tcW w:w="2925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4772B53A" wp14:editId="169F5B33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DF4D7F" w:rsidP="00417DA6">
            <w:pPr>
              <w:pStyle w:val="NormalWeb"/>
              <w:bidi/>
              <w:spacing w:before="0" w:beforeAutospacing="0" w:after="0" w:afterAutospacing="0"/>
              <w:jc w:val="center"/>
              <w:rPr>
                <w:rtl/>
                <w:lang w:bidi="fa-IR"/>
              </w:rPr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</w:t>
            </w:r>
            <w:r w:rsidR="00417DA6" w:rsidRPr="00417DA6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چک لیست  ارزیابی میدانی ایمنی بیماردر واحد(</w:t>
            </w:r>
            <w:r w:rsidR="00417DA6" w:rsidRPr="00417DA6">
              <w:rPr>
                <w:rFonts w:ascii="Calibri" w:hAnsi="Calibri" w:cs="B Titr"/>
                <w:b/>
                <w:bCs/>
                <w:color w:val="000000"/>
                <w:sz w:val="28"/>
                <w:szCs w:val="28"/>
              </w:rPr>
              <w:t xml:space="preserve">CSR </w:t>
            </w:r>
            <w:r w:rsidR="00417DA6" w:rsidRPr="00417DA6">
              <w:rPr>
                <w:rFonts w:ascii="Calibri" w:hAnsi="Calibri" w:cs="B Titr"/>
                <w:b/>
                <w:bCs/>
                <w:color w:val="000000"/>
                <w:sz w:val="28"/>
                <w:szCs w:val="28"/>
                <w:rtl/>
                <w:lang w:bidi="fa-IR"/>
              </w:rPr>
              <w:t>)</w:t>
            </w:r>
          </w:p>
        </w:tc>
      </w:tr>
      <w:tr w:rsidR="00DF4D7F" w:rsidTr="00204D79">
        <w:trPr>
          <w:jc w:val="center"/>
        </w:trPr>
        <w:tc>
          <w:tcPr>
            <w:tcW w:w="2925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B37AA6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072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072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07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90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07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90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پرسنل در تمامي فضاها از وسایل حفاظت فردی مناسب (عینک محافظ، گان یا پیشبند، دستکش نسوز، کلاه، ماسک، روکفشی یا کفش مخصوص) در هنگام واشینگ و پک کردن استفاده می نمایند. 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هنگام کار با دستگاه پلاسما نکات ایمنی (استفاده از ماسک مخصوص، گان، دستکش دو لایه و عینک) را رعایت می نمایند.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پرسنل از موقعیت های بهداشت دست در </w:t>
            </w:r>
            <w:r w:rsidRPr="00513AC3">
              <w:rPr>
                <w:rFonts w:asciiTheme="majorBidi" w:hAnsiTheme="majorBidi" w:cstheme="majorBidi"/>
                <w:color w:val="000000"/>
              </w:rPr>
              <w:t>CSR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آگاهی دارند. (نصب پوستر)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تجهیزات مربوط به </w:t>
            </w:r>
            <w:r w:rsidRPr="00513AC3">
              <w:rPr>
                <w:rFonts w:asciiTheme="majorBidi" w:hAnsiTheme="majorBidi" w:cstheme="majorBidi"/>
                <w:color w:val="000000"/>
              </w:rPr>
              <w:t>hand rub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 در مکان های نیمه تمیز، تمیز و استریل وجود دارد.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دستورالعمل پاکسازی و ضد عفونی تجهیزات در </w:t>
            </w:r>
            <w:r w:rsidRPr="00513AC3">
              <w:rPr>
                <w:rFonts w:asciiTheme="majorBidi" w:hAnsiTheme="majorBidi" w:cstheme="majorBidi"/>
                <w:color w:val="000000"/>
              </w:rPr>
              <w:t>CSR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موجود می باشد و پرسنل از آن آگاهي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تفکیک و نشانه گذاری و رعایت فضاهای کثیف، تمیز و استریل در واحد </w:t>
            </w:r>
            <w:r w:rsidRPr="00513AC3">
              <w:rPr>
                <w:rFonts w:asciiTheme="majorBidi" w:hAnsiTheme="majorBidi" w:cstheme="majorBidi"/>
                <w:color w:val="000000"/>
              </w:rPr>
              <w:t>‍CSR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انجام شده است.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محل نگهداری و مسیرهای ورود و خروج  لوازم و تجهیزات آلوده از استریل جدا می باشد.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کف بخش دارای شرایط بهداشتی و قابل شستشو و بدون درز می باشد.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دیوارها تا سقف از جنس کاشی یا سنگ و بدون درز بوده و هفته ای یکبار تمیز می شوند.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قفسه ها طوری تعبیه شده اند که پک های استریل از کف زمین </w:t>
            </w:r>
            <w:r w:rsidRPr="00513AC3">
              <w:rPr>
                <w:rFonts w:asciiTheme="majorBidi" w:hAnsiTheme="majorBidi" w:cstheme="majorBidi"/>
                <w:color w:val="000000"/>
              </w:rPr>
              <w:t>cm20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، از دیوار </w:t>
            </w:r>
            <w:r w:rsidRPr="00513AC3">
              <w:rPr>
                <w:rFonts w:asciiTheme="majorBidi" w:hAnsiTheme="majorBidi" w:cstheme="majorBidi"/>
                <w:color w:val="000000"/>
              </w:rPr>
              <w:t>cm5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و از سقف </w:t>
            </w:r>
            <w:r w:rsidRPr="00513AC3">
              <w:rPr>
                <w:rFonts w:asciiTheme="majorBidi" w:hAnsiTheme="majorBidi" w:cstheme="majorBidi"/>
                <w:color w:val="000000"/>
              </w:rPr>
              <w:t>cm45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فاصله دارد.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رختکن و سرویس بهداشتی پرسنل در ورودی بخش و دارای شرایط بهداشتی می باشد.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دمای بخش مطابق با استانداردهای بهداشتی (&lt;= 24</w:t>
            </w:r>
            <w:r>
              <w:rPr>
                <w:rFonts w:ascii="Times New Roman" w:hAnsi="Times New Roman" w:cs="Times New Roman" w:hint="cs"/>
                <w:color w:val="000000"/>
                <w:rtl/>
              </w:rPr>
              <w:t>˚</w:t>
            </w:r>
            <w:r>
              <w:rPr>
                <w:rFonts w:ascii="Calibri" w:hAnsi="Calibri" w:cs="B Nazanin" w:hint="cs"/>
                <w:color w:val="000000"/>
              </w:rPr>
              <w:t>C</w:t>
            </w:r>
            <w:r>
              <w:rPr>
                <w:rFonts w:ascii="Calibri" w:hAnsi="Calibri" w:cs="B Nazanin" w:hint="cs"/>
                <w:color w:val="000000"/>
                <w:rtl/>
              </w:rPr>
              <w:t>) است.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فشار مثبت و تهویه حداقل 6 بار گردش هوا در ساعت و به دور از تابش نور مستقیم خورشید رعایت می گردد.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محل انبارش و نگهداری وسایل استریل دارای دمای کمتر از 24 درجه سانتی گراد می باشد.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درجه رطوبت بخش در حد 40- 30% رعایت می گردد.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برنامه منظم شستشو و گندزدایی سطوح و کف در بخش وجود دارد.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سطوح و میزها با محلول تمیز و ضدعفونی می شوند.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سطل های زباله روزانه شستشو و گندزدایی می گردد.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سیستم اطفاء حریق استاندارد و فعال می باشد.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دستگاهها و تجهیزات سالم و کالیبره می باشند.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بدنه و مخزن دستگاهها ضد زنگ و دارای سیستم ارت، سوئیچ قطع برق، درب ضد زنگ، واشر نسوز و قفل ایمنی می باشد.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دستگاهها بطور منظم و دوره ای توسط کارشناس تجهیزات پزشکی کنترل مکانیکی انجام و در کارت شناسایی دستگاه تاریخ بازدید، علت خرابی یا صحت دستگاه ذکر می گردد.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پاکسازی ابزار حساس و غیر حساس به حرارت با آب زیر 45 درجه سانتی گراد و دتر جنت در نزدیکترین محل انجام پروسیجر انجام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24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حداقل فاصله زمانی بین استفاده از ابزار و پاکسازی جهت اجتناب از خشک شدن مواد آلی روی ابزارصورت می گیرد.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ابزار پاکسازی شده بدون بسته بندی به </w:t>
            </w:r>
            <w:r w:rsidRPr="00513AC3">
              <w:rPr>
                <w:rFonts w:asciiTheme="majorBidi" w:hAnsiTheme="majorBidi" w:cstheme="majorBidi"/>
                <w:color w:val="000000"/>
              </w:rPr>
              <w:t>CSR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ارسال می گردد.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از هوای پرفشار برای خشک کردن تجهیزات لومن دار (در کت لب و آندوسکوپی) استفاده می گردد.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از آب پرفشار برای شستشو  تجهیزات سالم  استفاده می گردد.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کلیه گام های فرایند پاکسازی و گند زدایی ابزار از ابتدا در </w:t>
            </w:r>
            <w:r w:rsidRPr="00513AC3">
              <w:rPr>
                <w:rFonts w:asciiTheme="majorBidi" w:hAnsiTheme="majorBidi" w:cstheme="majorBidi"/>
                <w:color w:val="000000"/>
              </w:rPr>
              <w:t>CSR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صورت می گیرد.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پایش کیفیت فرایند پاکسازی ابزار بصورت تصادفی با استفاده از تست های موجود صورت می گیرد.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دستورالعمل و روش کار و نکات ایمنی روی تمام دستگاهها نصب شده است.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در </w:t>
            </w:r>
            <w:r w:rsidRPr="00513AC3">
              <w:rPr>
                <w:rFonts w:asciiTheme="majorBidi" w:hAnsiTheme="majorBidi" w:cstheme="majorBidi"/>
                <w:color w:val="000000"/>
              </w:rPr>
              <w:t>CSR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از ست شوی استفاده می گردد.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در </w:t>
            </w:r>
            <w:r w:rsidRPr="00513AC3">
              <w:rPr>
                <w:rFonts w:asciiTheme="majorBidi" w:hAnsiTheme="majorBidi" w:cstheme="majorBidi"/>
                <w:color w:val="000000"/>
              </w:rPr>
              <w:t>CSR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از دستگاه اولتراسوند استفاده می گردد.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از محلول های گندزدای سطح بالا مورد تایید سازمان غذا دارو و دارای کد فراورده استفاده می گردد.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پایش کیفیت فرایند گندزدایی محلول های سطح بالا بصورت رندوم با استفاده از تست های سواپینگ انجام می شود. 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از ظرف های شفاف و درب دار که دچار خوردگی نمی شوند جهت نگهداری محلول ضدعفونی سطح بالا استفاده می گردد.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اقلام حساس به حرارت در فرایند استریلیزاسیون در بیمارستان شناسایی و به بخش ها اطلاع رسانی می شود.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استریلیزاسیون اقلام حساس به حرارت طبق موازین استاندارد و توصیه کارخانه سازنده صورت می گیرد.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اقلام خاص نیاز به استریلیزاسیون فوری شناسایی گردیده اند.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تجهیزات لازم جهت استریلیزاسیون فوری وجود دارد.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اقلام مورد نیاز بصورت تک پیچ شناسایی و فهرست شده اند.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نتایج آزمون بیولوژیک در زمان راه اندازی دستگاه استریل کننده و بعد از هر بار تعمیر بصورت هفتگی ثبت و انجام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نتایج آزمون بوودیک قبل از شروع کاردستگاه های پری وکیوم انجام و ثبت می گردد.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کاربران از تغییر رنگ نشانگر های شیمیایی و مشخصات ظاهر بسته استریل آگاهی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داخل هر بسته اندیکاتور مربوط و روی بسته پارچه ای تست نواری حدود </w:t>
            </w:r>
            <w:r w:rsidRPr="00513AC3">
              <w:rPr>
                <w:rFonts w:asciiTheme="majorBidi" w:hAnsiTheme="majorBidi" w:cstheme="majorBidi"/>
                <w:color w:val="000000"/>
                <w:rtl/>
              </w:rPr>
              <w:t xml:space="preserve">10 </w:t>
            </w:r>
            <w:r w:rsidRPr="00513AC3">
              <w:rPr>
                <w:rFonts w:asciiTheme="majorBidi" w:hAnsiTheme="majorBidi" w:cstheme="majorBidi"/>
                <w:color w:val="000000"/>
              </w:rPr>
              <w:t>cm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زده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تمامی ست ها از اندیکاتورهای کلاس 4 (زیر 12 قلم) و اندیکاتور کلاس 6 (بیشتر از 12 قلم) استفاده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در شروع کار هر دستگاه نتایج حاصل از تستهای </w:t>
            </w:r>
            <w:r w:rsidRPr="00513AC3">
              <w:rPr>
                <w:rFonts w:asciiTheme="majorBidi" w:hAnsiTheme="majorBidi" w:cstheme="majorBidi"/>
                <w:color w:val="000000"/>
              </w:rPr>
              <w:t>B.D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(کلاس 2) جهت آزمایش نفوذ و کیفیت بخار به همراه تست پک شاهد در فایل هر دستگاه بایگانی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تست بیولوژیکی (اسپور) هفته ای یکبار انجام شده و به مدت یک سال بایگانی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تمامی ستها در دو لایه پک می گردند.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وسایل درون پک ها (قیچی، پنس، شانگیر، سوزن گیر و ...) بصورت باز پک می گردند.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بسته های درون دستگاه دارای حداکثر طول و عرض و ارتفاع 50×30×30 </w:t>
            </w:r>
            <w:r w:rsidRPr="00513AC3">
              <w:rPr>
                <w:rFonts w:asciiTheme="majorBidi" w:hAnsiTheme="majorBidi" w:cstheme="majorBidi"/>
                <w:color w:val="000000"/>
              </w:rPr>
              <w:t>cm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می باشد.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وزن بسته ها کمتر از 5.5 کیلوگرم می باشد.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ستها و پک های داخل دستگاهها به فاصله 5 </w:t>
            </w:r>
            <w:r>
              <w:rPr>
                <w:rFonts w:ascii="Calibri" w:hAnsi="Calibri" w:cs="B Nazanin" w:hint="cs"/>
                <w:color w:val="000000"/>
              </w:rPr>
              <w:t>cm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از هم قرار داده می شوند.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روی ستها و پکها تاریخ استریل، نام ست، کد بارگزار کننده، کد دستگاه، تاریخ انقضا و کد فرد پک کننده و ... زده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چیدمان بسته ها و ستها دقت لازم مبذول می گردد (چیدمان از طرف ضلع باریک و به ترتیب وزن از پایین به بالا)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حداقل به مدت 48 ساعت وسایل استریل وجود دارد.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چیدمان بسته های لامینه کاغذ به کاغذ و نایلون به نایلون انجام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در هنگام بسته بندی دوبل با کاغذ لامینه دقت می شود که قسمت کاغذی هر دو بسته در یک سمت </w:t>
            </w: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قرار گیرد.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58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بسته های استریل شده تا زمانی که کاملا" خشک نشده اند بمدت 15-10 دقیقه درون دستگاه باقی می مانند.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مسیر انتقال وسایل استریل و غیر استریل در اتاق عمل / کت لب و... هیچگونه تداخلی با هم ندارد.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513AC3" w:rsidTr="00875FC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513AC3" w:rsidRDefault="00513AC3" w:rsidP="00513AC3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حمل وسایل استریل به بخشها با کانتینرها یا ترالی های محکم و غیرقابل نفوذ انجام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13AC3" w:rsidRDefault="00513AC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04D79" w:rsidTr="00BA5928">
        <w:trPr>
          <w:jc w:val="center"/>
        </w:trPr>
        <w:tc>
          <w:tcPr>
            <w:tcW w:w="7785" w:type="dxa"/>
            <w:gridSpan w:val="4"/>
            <w:shd w:val="clear" w:color="auto" w:fill="FFFFFF" w:themeFill="background1"/>
            <w:vAlign w:val="center"/>
          </w:tcPr>
          <w:p w:rsidR="00204D79" w:rsidRP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04D79" w:rsidRDefault="00875FC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266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A5928">
        <w:trPr>
          <w:jc w:val="center"/>
        </w:trPr>
        <w:tc>
          <w:tcPr>
            <w:tcW w:w="7785" w:type="dxa"/>
            <w:gridSpan w:val="4"/>
            <w:shd w:val="clear" w:color="auto" w:fill="D6E3BC" w:themeFill="accent3" w:themeFillTint="66"/>
            <w:vAlign w:val="center"/>
          </w:tcPr>
          <w:p w:rsidR="00204D79" w:rsidRDefault="00BE4627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ضریب </w:t>
            </w:r>
            <w:bookmarkStart w:id="0" w:name="_GoBack"/>
            <w:bookmarkEnd w:id="0"/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امت</w:t>
            </w:r>
            <w:r w:rsidR="00204D79"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="00204D79"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900" w:type="dxa"/>
            <w:shd w:val="clear" w:color="auto" w:fill="D6E3BC" w:themeFill="accent3" w:themeFillTint="66"/>
            <w:vAlign w:val="center"/>
          </w:tcPr>
          <w:p w:rsidR="00204D79" w:rsidRDefault="00BE4627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798=3*266</w:t>
            </w: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A5928">
        <w:trPr>
          <w:jc w:val="center"/>
        </w:trPr>
        <w:tc>
          <w:tcPr>
            <w:tcW w:w="7785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900" w:type="dxa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30E8A"/>
    <w:rsid w:val="00043F22"/>
    <w:rsid w:val="000B51DD"/>
    <w:rsid w:val="0019207A"/>
    <w:rsid w:val="001E761C"/>
    <w:rsid w:val="00204D79"/>
    <w:rsid w:val="00417DA6"/>
    <w:rsid w:val="00427614"/>
    <w:rsid w:val="00513AC3"/>
    <w:rsid w:val="00617DC1"/>
    <w:rsid w:val="00630470"/>
    <w:rsid w:val="00637352"/>
    <w:rsid w:val="007436C0"/>
    <w:rsid w:val="007C2238"/>
    <w:rsid w:val="00875FC0"/>
    <w:rsid w:val="00903C04"/>
    <w:rsid w:val="009D3D4A"/>
    <w:rsid w:val="00A36E5B"/>
    <w:rsid w:val="00AE0532"/>
    <w:rsid w:val="00AF0A5B"/>
    <w:rsid w:val="00B15E88"/>
    <w:rsid w:val="00B37AA6"/>
    <w:rsid w:val="00BA5928"/>
    <w:rsid w:val="00BB2D7A"/>
    <w:rsid w:val="00BE4627"/>
    <w:rsid w:val="00BF77B5"/>
    <w:rsid w:val="00C77565"/>
    <w:rsid w:val="00D300FC"/>
    <w:rsid w:val="00D30B6C"/>
    <w:rsid w:val="00D87B5C"/>
    <w:rsid w:val="00DF4D7F"/>
    <w:rsid w:val="00E11E22"/>
    <w:rsid w:val="00E8356B"/>
    <w:rsid w:val="00ED009F"/>
    <w:rsid w:val="00FD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6</cp:revision>
  <dcterms:created xsi:type="dcterms:W3CDTF">2025-10-07T08:34:00Z</dcterms:created>
  <dcterms:modified xsi:type="dcterms:W3CDTF">2025-12-14T08:12:00Z</dcterms:modified>
</cp:coreProperties>
</file>